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烟台大学文经学院</w:t>
      </w:r>
    </w:p>
    <w:p>
      <w:pPr>
        <w:jc w:val="center"/>
        <w:rPr>
          <w:b/>
          <w:bCs/>
          <w:sz w:val="36"/>
          <w:szCs w:val="36"/>
        </w:rPr>
      </w:pPr>
      <w:r>
        <w:rPr>
          <w:rFonts w:hint="eastAsia"/>
          <w:b/>
          <w:bCs/>
          <w:sz w:val="36"/>
          <w:szCs w:val="36"/>
        </w:rPr>
        <w:t>“反诈骗、防诈骗”安全防范倡议书</w:t>
      </w:r>
    </w:p>
    <w:p>
      <w:pPr>
        <w:rPr>
          <w:sz w:val="28"/>
          <w:szCs w:val="28"/>
        </w:rPr>
      </w:pPr>
    </w:p>
    <w:p>
      <w:pPr>
        <w:spacing w:line="360" w:lineRule="auto"/>
        <w:rPr>
          <w:sz w:val="28"/>
          <w:szCs w:val="28"/>
        </w:rPr>
      </w:pPr>
      <w:r>
        <w:rPr>
          <w:rFonts w:hint="eastAsia"/>
          <w:sz w:val="28"/>
          <w:szCs w:val="28"/>
        </w:rPr>
        <w:t>亲爱的同学们：</w:t>
      </w:r>
    </w:p>
    <w:p>
      <w:pPr>
        <w:spacing w:line="360" w:lineRule="auto"/>
        <w:ind w:firstLine="560" w:firstLineChars="200"/>
        <w:rPr>
          <w:sz w:val="28"/>
          <w:szCs w:val="28"/>
        </w:rPr>
      </w:pPr>
      <w:r>
        <w:rPr>
          <w:rFonts w:hint="eastAsia"/>
          <w:sz w:val="28"/>
          <w:szCs w:val="28"/>
        </w:rPr>
        <w:t>电信网络诈骗，是犯罪分子利用手机短信、电话、邮寄传递和网络等通信手段实施的新型诈骗犯罪活动。近年来，随着国际互联网、通信网络的发展，新型的网络消费方式为广大群众带来了实惠和便利，同时也给不法分子利用现代通讯技术和网络结算方式实施诈骗等犯罪活动提供了可乘之机。</w:t>
      </w:r>
    </w:p>
    <w:p>
      <w:pPr>
        <w:spacing w:line="360" w:lineRule="auto"/>
        <w:ind w:firstLine="560" w:firstLineChars="200"/>
        <w:rPr>
          <w:sz w:val="28"/>
          <w:szCs w:val="28"/>
        </w:rPr>
      </w:pPr>
      <w:r>
        <w:rPr>
          <w:rFonts w:hint="eastAsia"/>
          <w:sz w:val="28"/>
          <w:szCs w:val="28"/>
        </w:rPr>
        <w:t>在此，为提升全院同学的网络安全意识，共同预防打击虚假信息诈骗犯罪，还校园一片净土，现面向全院同学发出如下倡议：</w:t>
      </w:r>
    </w:p>
    <w:p>
      <w:pPr>
        <w:spacing w:line="360" w:lineRule="auto"/>
        <w:ind w:left="120" w:firstLine="560" w:firstLineChars="200"/>
        <w:rPr>
          <w:sz w:val="28"/>
          <w:szCs w:val="28"/>
        </w:rPr>
      </w:pPr>
      <w:r>
        <w:rPr>
          <w:rFonts w:hint="eastAsia"/>
          <w:sz w:val="28"/>
          <w:szCs w:val="28"/>
        </w:rPr>
        <w:t>一、</w:t>
      </w:r>
      <w:r>
        <w:rPr>
          <w:sz w:val="28"/>
          <w:szCs w:val="28"/>
        </w:rPr>
        <w:t xml:space="preserve"> </w:t>
      </w:r>
      <w:r>
        <w:rPr>
          <w:rFonts w:hint="eastAsia"/>
          <w:sz w:val="28"/>
          <w:szCs w:val="28"/>
        </w:rPr>
        <w:t>积极学习反虚假信息防范知识，从我做起，幸福是奋斗出来的，不要相信“一夜暴富”、“天上掉馅饼”，不贪图小惠小利，把父母的血汗钱捂住了，不向陌生账户汇钱或转账。</w:t>
      </w:r>
    </w:p>
    <w:p>
      <w:pPr>
        <w:spacing w:line="360" w:lineRule="auto"/>
        <w:ind w:left="120" w:firstLine="560" w:firstLineChars="200"/>
        <w:rPr>
          <w:sz w:val="28"/>
          <w:szCs w:val="28"/>
        </w:rPr>
      </w:pPr>
      <w:r>
        <w:rPr>
          <w:rFonts w:hint="eastAsia"/>
          <w:sz w:val="28"/>
          <w:szCs w:val="28"/>
        </w:rPr>
        <w:t>二、努力做到对来历不明的电话、短信仔细核实，保护个</w:t>
      </w:r>
      <w:bookmarkStart w:id="0" w:name="_GoBack"/>
      <w:bookmarkEnd w:id="0"/>
      <w:r>
        <w:rPr>
          <w:rFonts w:hint="eastAsia"/>
          <w:sz w:val="28"/>
          <w:szCs w:val="28"/>
        </w:rPr>
        <w:t>人资料信息，不轻信、不透露个人信息，不随意注册、填写自己的身份、手机号码、银行卡号等私人信息，更不把自己的短信验证码随意告诉陌生人。</w:t>
      </w:r>
      <w:r>
        <w:rPr>
          <w:sz w:val="28"/>
          <w:szCs w:val="28"/>
        </w:rPr>
        <w:t xml:space="preserve">      </w:t>
      </w:r>
    </w:p>
    <w:p>
      <w:pPr>
        <w:spacing w:line="360" w:lineRule="auto"/>
        <w:ind w:left="120" w:firstLine="560" w:firstLineChars="200"/>
        <w:rPr>
          <w:b/>
          <w:bCs/>
          <w:sz w:val="32"/>
          <w:szCs w:val="32"/>
        </w:rPr>
      </w:pPr>
      <w:r>
        <w:rPr>
          <w:rFonts w:hint="eastAsia"/>
          <w:sz w:val="28"/>
          <w:szCs w:val="28"/>
        </w:rPr>
        <w:t>三、积极宣传反虚假信息常识，让身边的每一位同学、每一位朋友、每一位亲人都对日益翻新虚假信息诈骗手法了如指掌，发现身边有人有受骗迹象及时向辅导员或学院保卫处老师报告，及时堵截犯罪分子的诈骗渠道，为社会治安和谐稳定做出自己的贡献。</w:t>
      </w:r>
      <w:r>
        <w:rPr>
          <w:sz w:val="28"/>
          <w:szCs w:val="28"/>
        </w:rPr>
        <w:t xml:space="preserve"> </w:t>
      </w:r>
      <w:r>
        <w:rPr>
          <w:b/>
          <w:bCs/>
          <w:sz w:val="32"/>
          <w:szCs w:val="32"/>
        </w:rPr>
        <w:t xml:space="preserve">   </w:t>
      </w:r>
    </w:p>
    <w:p>
      <w:pPr>
        <w:spacing w:line="360" w:lineRule="auto"/>
        <w:ind w:left="120" w:firstLine="643" w:firstLineChars="200"/>
        <w:jc w:val="center"/>
        <w:rPr>
          <w:b/>
          <w:bCs/>
          <w:sz w:val="30"/>
          <w:szCs w:val="30"/>
        </w:rPr>
      </w:pPr>
      <w:r>
        <w:rPr>
          <w:b/>
          <w:bCs/>
          <w:sz w:val="32"/>
          <w:szCs w:val="32"/>
        </w:rPr>
        <w:t xml:space="preserve">            </w:t>
      </w:r>
      <w:r>
        <w:rPr>
          <w:rFonts w:hint="eastAsia"/>
          <w:b/>
          <w:bCs/>
          <w:sz w:val="32"/>
          <w:szCs w:val="32"/>
          <w:lang w:val="en-US" w:eastAsia="zh-CN"/>
        </w:rPr>
        <w:t xml:space="preserve">            </w:t>
      </w:r>
      <w:r>
        <w:rPr>
          <w:rFonts w:hint="eastAsia"/>
          <w:b/>
          <w:bCs/>
          <w:sz w:val="30"/>
          <w:szCs w:val="30"/>
        </w:rPr>
        <w:t>学工部</w:t>
      </w:r>
      <w:r>
        <w:rPr>
          <w:b/>
          <w:bCs/>
          <w:sz w:val="30"/>
          <w:szCs w:val="30"/>
        </w:rPr>
        <w:t xml:space="preserve"> </w:t>
      </w:r>
      <w:r>
        <w:rPr>
          <w:rFonts w:hint="eastAsia"/>
          <w:b/>
          <w:bCs/>
          <w:sz w:val="30"/>
          <w:szCs w:val="30"/>
          <w:lang w:val="en-US" w:eastAsia="zh-CN"/>
        </w:rPr>
        <w:t xml:space="preserve"> </w:t>
      </w:r>
      <w:r>
        <w:rPr>
          <w:b/>
          <w:bCs/>
          <w:sz w:val="30"/>
          <w:szCs w:val="30"/>
        </w:rPr>
        <w:t xml:space="preserve"> </w:t>
      </w:r>
      <w:r>
        <w:rPr>
          <w:rFonts w:hint="eastAsia"/>
          <w:b/>
          <w:bCs/>
          <w:sz w:val="30"/>
          <w:szCs w:val="30"/>
        </w:rPr>
        <w:t>院团委</w:t>
      </w:r>
      <w:r>
        <w:rPr>
          <w:b/>
          <w:bCs/>
          <w:sz w:val="30"/>
          <w:szCs w:val="30"/>
        </w:rPr>
        <w:t xml:space="preserve">   </w:t>
      </w:r>
      <w:r>
        <w:rPr>
          <w:rFonts w:hint="eastAsia"/>
          <w:b/>
          <w:bCs/>
          <w:sz w:val="30"/>
          <w:szCs w:val="30"/>
        </w:rPr>
        <w:t>保卫部</w:t>
      </w:r>
      <w:r>
        <w:rPr>
          <w:b/>
          <w:bCs/>
          <w:sz w:val="30"/>
          <w:szCs w:val="30"/>
        </w:rPr>
        <w:t xml:space="preserve">                                                                                                       </w:t>
      </w:r>
    </w:p>
    <w:p>
      <w:pPr>
        <w:spacing w:line="360" w:lineRule="auto"/>
        <w:ind w:left="120" w:firstLine="602" w:firstLineChars="200"/>
        <w:jc w:val="center"/>
        <w:rPr>
          <w:b/>
          <w:bCs/>
          <w:sz w:val="30"/>
          <w:szCs w:val="30"/>
        </w:rPr>
      </w:pPr>
      <w:r>
        <w:rPr>
          <w:b/>
          <w:bCs/>
          <w:sz w:val="30"/>
          <w:szCs w:val="30"/>
        </w:rPr>
        <w:t xml:space="preserve">               </w:t>
      </w:r>
      <w:r>
        <w:rPr>
          <w:rFonts w:hint="eastAsia"/>
          <w:b/>
          <w:bCs/>
          <w:sz w:val="30"/>
          <w:szCs w:val="30"/>
          <w:lang w:val="en-US" w:eastAsia="zh-CN"/>
        </w:rPr>
        <w:t xml:space="preserve">           </w:t>
      </w:r>
      <w:r>
        <w:rPr>
          <w:rFonts w:hint="eastAsia"/>
          <w:b/>
          <w:bCs/>
          <w:sz w:val="30"/>
          <w:szCs w:val="30"/>
        </w:rPr>
        <w:t>二零一八年三月十四日</w:t>
      </w:r>
    </w:p>
    <w:p>
      <w:pPr>
        <w:spacing w:line="360" w:lineRule="auto"/>
        <w:rPr>
          <w:sz w:val="32"/>
          <w:szCs w:val="32"/>
        </w:rPr>
      </w:pPr>
      <w:r>
        <w:rPr>
          <w:rFonts w:hint="eastAsia"/>
          <w:b/>
          <w:bCs/>
          <w:sz w:val="32"/>
          <w:szCs w:val="32"/>
        </w:rPr>
        <w:t>倡议人签字：</w:t>
      </w:r>
      <w:r>
        <w:rPr>
          <w:sz w:val="32"/>
          <w:szCs w:val="32"/>
        </w:rPr>
        <w:t xml:space="preserve"> </w:t>
      </w:r>
    </w:p>
    <w:p>
      <w:pPr>
        <w:spacing w:line="360" w:lineRule="auto"/>
        <w:ind w:left="120" w:firstLine="480" w:firstLineChars="200"/>
        <w:rPr>
          <w:sz w:val="24"/>
        </w:rPr>
      </w:pPr>
    </w:p>
    <w:p>
      <w:pPr>
        <w:spacing w:line="360" w:lineRule="auto"/>
        <w:ind w:left="120" w:firstLine="480" w:firstLineChars="200"/>
        <w:rPr>
          <w:sz w:val="24"/>
        </w:rPr>
      </w:pPr>
    </w:p>
    <w:p>
      <w:pPr>
        <w:spacing w:line="360" w:lineRule="auto"/>
        <w:ind w:left="120" w:firstLine="480" w:firstLineChars="200"/>
        <w:rPr>
          <w:sz w:val="24"/>
        </w:rPr>
      </w:pPr>
    </w:p>
    <w:p>
      <w:pPr>
        <w:spacing w:line="360" w:lineRule="auto"/>
        <w:ind w:left="120" w:firstLine="480" w:firstLineChars="200"/>
        <w:rPr>
          <w:sz w:val="24"/>
        </w:rPr>
      </w:pPr>
    </w:p>
    <w:p>
      <w:pPr>
        <w:spacing w:line="360" w:lineRule="auto"/>
        <w:ind w:left="120" w:firstLine="480" w:firstLineChars="200"/>
        <w:rPr>
          <w:sz w:val="24"/>
        </w:rPr>
      </w:pPr>
    </w:p>
    <w:p>
      <w:pPr>
        <w:spacing w:line="360" w:lineRule="auto"/>
        <w:ind w:left="120" w:firstLine="480" w:firstLineChars="200"/>
        <w:rPr>
          <w:sz w:val="24"/>
        </w:rPr>
      </w:pPr>
    </w:p>
    <w:p>
      <w:pPr>
        <w:spacing w:line="360" w:lineRule="auto"/>
        <w:ind w:left="120" w:firstLine="480" w:firstLineChars="200"/>
        <w:rPr>
          <w:sz w:val="24"/>
        </w:rPr>
      </w:pPr>
    </w:p>
    <w:p>
      <w:pPr>
        <w:spacing w:line="360" w:lineRule="auto"/>
        <w:ind w:left="120" w:firstLine="480" w:firstLineChars="200"/>
        <w:rPr>
          <w:sz w:val="24"/>
        </w:rPr>
      </w:pPr>
    </w:p>
    <w:p>
      <w:pPr>
        <w:spacing w:line="360" w:lineRule="auto"/>
        <w:rPr>
          <w:sz w:val="24"/>
        </w:rPr>
      </w:pPr>
    </w:p>
    <w:p>
      <w:pPr>
        <w:spacing w:line="360" w:lineRule="auto"/>
        <w:ind w:left="120" w:firstLine="480" w:firstLineChars="200"/>
        <w:jc w:val="right"/>
        <w:rPr>
          <w:sz w:val="24"/>
        </w:rPr>
      </w:pPr>
    </w:p>
    <w:p>
      <w:pPr>
        <w:spacing w:line="360" w:lineRule="auto"/>
        <w:ind w:left="120" w:firstLine="480" w:firstLineChars="200"/>
        <w:jc w:val="right"/>
        <w:rPr>
          <w:sz w:val="24"/>
        </w:rPr>
      </w:pPr>
    </w:p>
    <w:p>
      <w:pPr>
        <w:spacing w:line="360" w:lineRule="auto"/>
        <w:ind w:left="120" w:firstLine="480" w:firstLineChars="200"/>
        <w:jc w:val="right"/>
        <w:rPr>
          <w:sz w:val="24"/>
        </w:rPr>
      </w:pPr>
    </w:p>
    <w:p>
      <w:pPr>
        <w:spacing w:line="360" w:lineRule="auto"/>
        <w:ind w:left="120" w:firstLine="480" w:firstLineChars="200"/>
        <w:jc w:val="right"/>
        <w:rPr>
          <w:sz w:val="24"/>
        </w:rPr>
      </w:pPr>
    </w:p>
    <w:sectPr>
      <w:footerReference r:id="rId3" w:type="default"/>
      <w:pgSz w:w="11906" w:h="16838"/>
      <w:pgMar w:top="567" w:right="1797" w:bottom="567"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90E75E5"/>
    <w:rsid w:val="00387016"/>
    <w:rsid w:val="00437EE0"/>
    <w:rsid w:val="0045086D"/>
    <w:rsid w:val="007444D9"/>
    <w:rsid w:val="00BB0BD5"/>
    <w:rsid w:val="0AC27FE4"/>
    <w:rsid w:val="1A034F83"/>
    <w:rsid w:val="327C4658"/>
    <w:rsid w:val="490E75E5"/>
    <w:rsid w:val="6E0758BF"/>
    <w:rsid w:val="770764CD"/>
    <w:rsid w:val="7E4918E0"/>
    <w:rsid w:val="7E931F4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102</Words>
  <Characters>584</Characters>
  <Lines>0</Lines>
  <Paragraphs>0</Paragraphs>
  <TotalTime>0</TotalTime>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2018-03-12T02:18:00Z</dcterms:created>
  <dc:creator>lenovo</dc:creator>
  <cp:lastModifiedBy>lenovo</cp:lastModifiedBy>
  <dcterms:modified xsi:type="dcterms:W3CDTF">2018-03-14T07:16:26Z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